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6" w:type="dxa"/>
        <w:tblInd w:w="-106" w:type="dxa"/>
        <w:tblLook w:val="00A0"/>
      </w:tblPr>
      <w:tblGrid>
        <w:gridCol w:w="5351"/>
        <w:gridCol w:w="4535"/>
      </w:tblGrid>
      <w:tr w:rsidR="009B7575">
        <w:trPr>
          <w:trHeight w:val="4253"/>
        </w:trPr>
        <w:tc>
          <w:tcPr>
            <w:tcW w:w="5351" w:type="dxa"/>
          </w:tcPr>
          <w:p w:rsidR="009B7575" w:rsidRPr="00991D7C" w:rsidRDefault="009B7575" w:rsidP="00991D7C">
            <w:pPr>
              <w:jc w:val="center"/>
            </w:pPr>
            <w:r w:rsidRPr="00752C53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63pt" o:ole="">
                  <v:imagedata r:id="rId4" o:title=""/>
                </v:shape>
                <o:OLEObject Type="Embed" ProgID="Paint.Picture" ShapeID="_x0000_i1025" DrawAspect="Content" ObjectID="_1776599491" r:id="rId5"/>
              </w:object>
            </w:r>
          </w:p>
          <w:p w:rsidR="009B7575" w:rsidRDefault="009B7575" w:rsidP="00991D7C">
            <w:pPr>
              <w:jc w:val="center"/>
              <w:rPr>
                <w:sz w:val="28"/>
                <w:szCs w:val="28"/>
              </w:rPr>
            </w:pPr>
            <w:r w:rsidRPr="00991D7C">
              <w:rPr>
                <w:sz w:val="28"/>
                <w:szCs w:val="28"/>
              </w:rPr>
              <w:t>Администрация</w:t>
            </w:r>
          </w:p>
          <w:p w:rsidR="009B7575" w:rsidRPr="00991D7C" w:rsidRDefault="009B7575" w:rsidP="00991D7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поселения Суходол</w:t>
            </w:r>
          </w:p>
          <w:p w:rsidR="009B7575" w:rsidRPr="00991D7C" w:rsidRDefault="009B7575" w:rsidP="00991D7C">
            <w:pPr>
              <w:pStyle w:val="Heading5"/>
              <w:jc w:val="center"/>
              <w:rPr>
                <w:b w:val="0"/>
                <w:bCs w:val="0"/>
              </w:rPr>
            </w:pPr>
            <w:r w:rsidRPr="00991D7C">
              <w:rPr>
                <w:b w:val="0"/>
                <w:bCs w:val="0"/>
              </w:rPr>
              <w:t>муниципального района</w:t>
            </w:r>
          </w:p>
          <w:p w:rsidR="009B7575" w:rsidRPr="00991D7C" w:rsidRDefault="009B7575" w:rsidP="00991D7C">
            <w:pPr>
              <w:pStyle w:val="Heading5"/>
              <w:jc w:val="center"/>
              <w:rPr>
                <w:b w:val="0"/>
                <w:bCs w:val="0"/>
              </w:rPr>
            </w:pPr>
            <w:r w:rsidRPr="00991D7C">
              <w:rPr>
                <w:b w:val="0"/>
                <w:bCs w:val="0"/>
              </w:rPr>
              <w:t>Сергиевский</w:t>
            </w:r>
          </w:p>
          <w:p w:rsidR="009B7575" w:rsidRPr="00991D7C" w:rsidRDefault="009B7575" w:rsidP="00991D7C">
            <w:pPr>
              <w:jc w:val="center"/>
              <w:rPr>
                <w:sz w:val="28"/>
                <w:szCs w:val="28"/>
              </w:rPr>
            </w:pPr>
            <w:r w:rsidRPr="00991D7C">
              <w:rPr>
                <w:sz w:val="28"/>
                <w:szCs w:val="28"/>
              </w:rPr>
              <w:t>Самарской области</w:t>
            </w:r>
          </w:p>
          <w:p w:rsidR="009B7575" w:rsidRPr="00991D7C" w:rsidRDefault="009B7575" w:rsidP="00991D7C">
            <w:pPr>
              <w:spacing w:line="360" w:lineRule="auto"/>
              <w:ind w:left="709"/>
              <w:jc w:val="both"/>
            </w:pPr>
          </w:p>
          <w:p w:rsidR="009B7575" w:rsidRPr="00991D7C" w:rsidRDefault="009B7575" w:rsidP="00991D7C">
            <w:pPr>
              <w:jc w:val="center"/>
              <w:rPr>
                <w:b/>
                <w:bCs/>
              </w:rPr>
            </w:pPr>
            <w:r w:rsidRPr="00991D7C">
              <w:rPr>
                <w:b/>
                <w:bCs/>
                <w:sz w:val="22"/>
                <w:szCs w:val="22"/>
              </w:rPr>
              <w:t>ПОСТАНОВЛЕНИЕ</w:t>
            </w:r>
          </w:p>
          <w:p w:rsidR="009B7575" w:rsidRPr="00991D7C" w:rsidRDefault="009B7575" w:rsidP="00991D7C">
            <w:pPr>
              <w:jc w:val="center"/>
              <w:rPr>
                <w:b/>
                <w:bCs/>
              </w:rPr>
            </w:pPr>
          </w:p>
          <w:p w:rsidR="009B7575" w:rsidRPr="003B7DB4" w:rsidRDefault="009B7575" w:rsidP="00991D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</w:t>
            </w:r>
            <w:r w:rsidRPr="003B7DB4">
              <w:rPr>
                <w:sz w:val="28"/>
                <w:szCs w:val="28"/>
              </w:rPr>
              <w:t xml:space="preserve"> » </w:t>
            </w:r>
            <w:r>
              <w:rPr>
                <w:sz w:val="28"/>
                <w:szCs w:val="28"/>
              </w:rPr>
              <w:t xml:space="preserve"> </w:t>
            </w:r>
            <w:r w:rsidRPr="003B7DB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3B7DB4">
              <w:rPr>
                <w:sz w:val="28"/>
                <w:szCs w:val="28"/>
              </w:rPr>
              <w:t xml:space="preserve"> 2024  г.</w:t>
            </w:r>
          </w:p>
          <w:p w:rsidR="009B7575" w:rsidRPr="003B7DB4" w:rsidRDefault="009B7575" w:rsidP="00991D7C">
            <w:pPr>
              <w:jc w:val="center"/>
              <w:rPr>
                <w:sz w:val="28"/>
                <w:szCs w:val="28"/>
              </w:rPr>
            </w:pPr>
            <w:r w:rsidRPr="003B7DB4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 xml:space="preserve"> </w:t>
            </w:r>
            <w:r w:rsidRPr="003B7DB4">
              <w:rPr>
                <w:sz w:val="28"/>
                <w:szCs w:val="28"/>
              </w:rPr>
              <w:t xml:space="preserve"> </w:t>
            </w:r>
          </w:p>
          <w:p w:rsidR="009B7575" w:rsidRPr="00991D7C" w:rsidRDefault="009B7575" w:rsidP="00991D7C">
            <w:pPr>
              <w:jc w:val="center"/>
              <w:rPr>
                <w:b/>
                <w:bCs/>
              </w:rPr>
            </w:pPr>
          </w:p>
        </w:tc>
        <w:tc>
          <w:tcPr>
            <w:tcW w:w="4535" w:type="dxa"/>
          </w:tcPr>
          <w:p w:rsidR="009B7575" w:rsidRPr="00991D7C" w:rsidRDefault="009B7575" w:rsidP="00991D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9B7575" w:rsidRPr="00F450FE">
        <w:trPr>
          <w:trHeight w:val="713"/>
        </w:trPr>
        <w:tc>
          <w:tcPr>
            <w:tcW w:w="5351" w:type="dxa"/>
          </w:tcPr>
          <w:p w:rsidR="009B7575" w:rsidRPr="00991D7C" w:rsidRDefault="009B7575" w:rsidP="00991D7C">
            <w:pPr>
              <w:pStyle w:val="11"/>
              <w:spacing w:before="179"/>
              <w:ind w:left="319" w:right="175"/>
              <w:jc w:val="both"/>
              <w:rPr>
                <w:b w:val="0"/>
                <w:bCs w:val="0"/>
              </w:rPr>
            </w:pPr>
            <w:r w:rsidRPr="00991D7C">
              <w:rPr>
                <w:b w:val="0"/>
                <w:bCs w:val="0"/>
              </w:rPr>
              <w:t>Об утверждении Административного регламента предоставления муниципальной услуги «Утверждение</w:t>
            </w:r>
            <w:r>
              <w:rPr>
                <w:b w:val="0"/>
                <w:bCs w:val="0"/>
              </w:rPr>
              <w:t xml:space="preserve"> </w:t>
            </w:r>
            <w:r w:rsidRPr="00991D7C">
              <w:rPr>
                <w:b w:val="0"/>
                <w:bCs w:val="0"/>
              </w:rPr>
              <w:t>схемы</w:t>
            </w:r>
            <w:r>
              <w:rPr>
                <w:b w:val="0"/>
                <w:bCs w:val="0"/>
              </w:rPr>
              <w:t xml:space="preserve"> </w:t>
            </w:r>
            <w:r w:rsidRPr="00991D7C">
              <w:rPr>
                <w:b w:val="0"/>
                <w:bCs w:val="0"/>
              </w:rPr>
              <w:t>расположения земельного участка или земельных участков на кадастровом плане</w:t>
            </w:r>
            <w:r>
              <w:rPr>
                <w:b w:val="0"/>
                <w:bCs w:val="0"/>
              </w:rPr>
              <w:t xml:space="preserve"> </w:t>
            </w:r>
            <w:r w:rsidRPr="00991D7C">
              <w:rPr>
                <w:b w:val="0"/>
                <w:bCs w:val="0"/>
              </w:rPr>
              <w:t xml:space="preserve">территории» на территории </w:t>
            </w:r>
            <w:r>
              <w:rPr>
                <w:b w:val="0"/>
                <w:bCs w:val="0"/>
              </w:rPr>
              <w:t xml:space="preserve">городского поселения Суходол </w:t>
            </w:r>
            <w:r w:rsidRPr="00991D7C">
              <w:rPr>
                <w:b w:val="0"/>
                <w:bCs w:val="0"/>
              </w:rPr>
              <w:t>муниципального района Сергиевский Самарской области</w:t>
            </w:r>
          </w:p>
          <w:p w:rsidR="009B7575" w:rsidRPr="00991D7C" w:rsidRDefault="009B7575" w:rsidP="00F71C61">
            <w:pPr>
              <w:rPr>
                <w:sz w:val="28"/>
                <w:szCs w:val="28"/>
              </w:rPr>
            </w:pPr>
          </w:p>
        </w:tc>
        <w:tc>
          <w:tcPr>
            <w:tcW w:w="4535" w:type="dxa"/>
          </w:tcPr>
          <w:p w:rsidR="009B7575" w:rsidRPr="00991D7C" w:rsidRDefault="009B7575" w:rsidP="00991D7C">
            <w:pPr>
              <w:jc w:val="center"/>
              <w:rPr>
                <w:sz w:val="28"/>
                <w:szCs w:val="28"/>
              </w:rPr>
            </w:pPr>
          </w:p>
        </w:tc>
      </w:tr>
    </w:tbl>
    <w:p w:rsidR="009B7575" w:rsidRPr="00F450FE" w:rsidRDefault="009B7575" w:rsidP="00894C84">
      <w:pPr>
        <w:pStyle w:val="ConsPlusNormal"/>
        <w:ind w:left="567" w:firstLine="567"/>
        <w:jc w:val="both"/>
        <w:rPr>
          <w:rFonts w:cs="Times New Roman"/>
          <w:sz w:val="28"/>
          <w:szCs w:val="28"/>
        </w:rPr>
      </w:pPr>
      <w:r w:rsidRPr="00F450FE">
        <w:rPr>
          <w:rFonts w:ascii="Times New Roman" w:hAnsi="Times New Roman" w:cs="Times New Roman"/>
          <w:sz w:val="28"/>
          <w:szCs w:val="28"/>
        </w:rPr>
        <w:t xml:space="preserve">В целях обеспечения принципа открытости и общедоступности информации о предоставлении муниципальных услуг населению, руководствуясь </w:t>
      </w:r>
      <w:r w:rsidRPr="00F450FE">
        <w:rPr>
          <w:rFonts w:ascii="Times New Roman" w:hAnsi="Times New Roman" w:cs="Times New Roman"/>
          <w:snapToGrid w:val="0"/>
          <w:sz w:val="28"/>
          <w:szCs w:val="28"/>
        </w:rPr>
        <w:t xml:space="preserve">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Земельным кодексом Российской Федерации, Постановлением Администрации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городского поселения Суходол </w:t>
      </w:r>
      <w:r w:rsidRPr="00F450FE">
        <w:rPr>
          <w:rFonts w:ascii="Times New Roman" w:hAnsi="Times New Roman" w:cs="Times New Roman"/>
          <w:snapToGrid w:val="0"/>
          <w:sz w:val="28"/>
          <w:szCs w:val="28"/>
        </w:rPr>
        <w:t>муниципального района Сергиевский №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F450FE">
        <w:rPr>
          <w:rFonts w:ascii="Times New Roman" w:hAnsi="Times New Roman" w:cs="Times New Roman"/>
          <w:snapToGrid w:val="0"/>
          <w:sz w:val="28"/>
          <w:szCs w:val="28"/>
        </w:rPr>
        <w:t>1</w:t>
      </w:r>
      <w:r>
        <w:rPr>
          <w:rFonts w:ascii="Times New Roman" w:hAnsi="Times New Roman" w:cs="Times New Roman"/>
          <w:snapToGrid w:val="0"/>
          <w:sz w:val="28"/>
          <w:szCs w:val="28"/>
        </w:rPr>
        <w:t>56 от 24</w:t>
      </w:r>
      <w:r w:rsidRPr="00F450FE">
        <w:rPr>
          <w:rFonts w:ascii="Times New Roman" w:hAnsi="Times New Roman" w:cs="Times New Roman"/>
          <w:snapToGrid w:val="0"/>
          <w:sz w:val="28"/>
          <w:szCs w:val="28"/>
        </w:rPr>
        <w:t xml:space="preserve">.11.2022г. «Об утверждении Реестра муниципальных услуг </w:t>
      </w:r>
      <w:r>
        <w:rPr>
          <w:rFonts w:ascii="Times New Roman" w:hAnsi="Times New Roman" w:cs="Times New Roman"/>
          <w:snapToGrid w:val="0"/>
          <w:sz w:val="28"/>
          <w:szCs w:val="28"/>
        </w:rPr>
        <w:t>городского поселения Суходол</w:t>
      </w:r>
      <w:r w:rsidRPr="00F450FE">
        <w:rPr>
          <w:rFonts w:ascii="Times New Roman" w:hAnsi="Times New Roman" w:cs="Times New Roman"/>
          <w:snapToGrid w:val="0"/>
          <w:sz w:val="28"/>
          <w:szCs w:val="28"/>
        </w:rPr>
        <w:t xml:space="preserve"> муниципального района Сергиевский», </w:t>
      </w:r>
      <w:r w:rsidRPr="00F450FE">
        <w:rPr>
          <w:rFonts w:ascii="Times New Roman" w:hAnsi="Times New Roman" w:cs="Times New Roman"/>
          <w:sz w:val="28"/>
          <w:szCs w:val="28"/>
        </w:rPr>
        <w:t xml:space="preserve">Уставом </w:t>
      </w:r>
      <w:r>
        <w:rPr>
          <w:rFonts w:ascii="Times New Roman" w:hAnsi="Times New Roman" w:cs="Times New Roman"/>
          <w:snapToGrid w:val="0"/>
          <w:sz w:val="28"/>
          <w:szCs w:val="28"/>
        </w:rPr>
        <w:t>городского поселения Суходол</w:t>
      </w:r>
      <w:r w:rsidRPr="00F450FE">
        <w:rPr>
          <w:rFonts w:ascii="Times New Roman" w:hAnsi="Times New Roman" w:cs="Times New Roman"/>
          <w:sz w:val="28"/>
          <w:szCs w:val="28"/>
        </w:rPr>
        <w:t xml:space="preserve"> муниципального района Сергиевский Самарской области, Администрация </w:t>
      </w:r>
      <w:r>
        <w:rPr>
          <w:rFonts w:ascii="Times New Roman" w:hAnsi="Times New Roman" w:cs="Times New Roman"/>
          <w:snapToGrid w:val="0"/>
          <w:sz w:val="28"/>
          <w:szCs w:val="28"/>
        </w:rPr>
        <w:t>городского поселения Суходол</w:t>
      </w:r>
      <w:r w:rsidRPr="00F450FE">
        <w:rPr>
          <w:rFonts w:ascii="Times New Roman" w:hAnsi="Times New Roman" w:cs="Times New Roman"/>
          <w:sz w:val="28"/>
          <w:szCs w:val="28"/>
        </w:rPr>
        <w:t xml:space="preserve"> муниципального района Сергиевский Самарской области</w:t>
      </w:r>
    </w:p>
    <w:p w:rsidR="009B7575" w:rsidRPr="00F450FE" w:rsidRDefault="009B7575" w:rsidP="00894C84">
      <w:pPr>
        <w:ind w:left="567" w:firstLine="567"/>
        <w:jc w:val="both"/>
        <w:rPr>
          <w:sz w:val="28"/>
          <w:szCs w:val="28"/>
        </w:rPr>
      </w:pPr>
      <w:r w:rsidRPr="00F450FE">
        <w:rPr>
          <w:sz w:val="28"/>
          <w:szCs w:val="28"/>
        </w:rPr>
        <w:t>ПОСТАНОВЛЯЕТ:</w:t>
      </w:r>
    </w:p>
    <w:p w:rsidR="009B7575" w:rsidRPr="00F450FE" w:rsidRDefault="009B7575" w:rsidP="00060A46">
      <w:pPr>
        <w:ind w:left="567" w:firstLine="567"/>
        <w:jc w:val="both"/>
        <w:rPr>
          <w:sz w:val="28"/>
          <w:szCs w:val="28"/>
        </w:rPr>
      </w:pPr>
      <w:r w:rsidRPr="00F450FE">
        <w:rPr>
          <w:sz w:val="28"/>
          <w:szCs w:val="28"/>
        </w:rPr>
        <w:t>1. Утвердить Административный регламент предоставления муниципальной услуги «Утверждение</w:t>
      </w:r>
      <w:r>
        <w:rPr>
          <w:sz w:val="28"/>
          <w:szCs w:val="28"/>
        </w:rPr>
        <w:t xml:space="preserve"> </w:t>
      </w:r>
      <w:r w:rsidRPr="00F450FE">
        <w:rPr>
          <w:sz w:val="28"/>
          <w:szCs w:val="28"/>
        </w:rPr>
        <w:t>схемы</w:t>
      </w:r>
      <w:r>
        <w:rPr>
          <w:sz w:val="28"/>
          <w:szCs w:val="28"/>
        </w:rPr>
        <w:t xml:space="preserve"> </w:t>
      </w:r>
      <w:r w:rsidRPr="00F450FE">
        <w:rPr>
          <w:sz w:val="28"/>
          <w:szCs w:val="28"/>
        </w:rPr>
        <w:t>расположения земельного участка или земельных участков на кадастровом плане</w:t>
      </w:r>
      <w:r>
        <w:rPr>
          <w:sz w:val="28"/>
          <w:szCs w:val="28"/>
        </w:rPr>
        <w:t xml:space="preserve"> </w:t>
      </w:r>
      <w:r w:rsidRPr="00F450FE">
        <w:rPr>
          <w:sz w:val="28"/>
          <w:szCs w:val="28"/>
        </w:rPr>
        <w:t xml:space="preserve">территории» на территории </w:t>
      </w:r>
      <w:r>
        <w:rPr>
          <w:snapToGrid w:val="0"/>
          <w:sz w:val="28"/>
          <w:szCs w:val="28"/>
        </w:rPr>
        <w:t>городского поселения Суходол</w:t>
      </w:r>
      <w:r w:rsidRPr="00F450FE">
        <w:rPr>
          <w:sz w:val="28"/>
          <w:szCs w:val="28"/>
        </w:rPr>
        <w:t xml:space="preserve"> муниципального района Сергиевский Самарской области (Приложение № 1 к настоящему постановлению).</w:t>
      </w:r>
    </w:p>
    <w:p w:rsidR="009B7575" w:rsidRPr="00F450FE" w:rsidRDefault="009B7575" w:rsidP="00F450FE">
      <w:pPr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F450FE">
        <w:rPr>
          <w:sz w:val="28"/>
          <w:szCs w:val="28"/>
        </w:rPr>
        <w:t>. Опубликовать настоящее постановление в газете «Сергиевский вестник».</w:t>
      </w:r>
    </w:p>
    <w:p w:rsidR="009B7575" w:rsidRPr="00F450FE" w:rsidRDefault="009B7575" w:rsidP="00894C84">
      <w:pPr>
        <w:widowControl w:val="0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F450FE">
        <w:rPr>
          <w:sz w:val="28"/>
          <w:szCs w:val="28"/>
        </w:rPr>
        <w:t>. Настоящее постановление вступает в силу со дня его официального опубликования.</w:t>
      </w:r>
    </w:p>
    <w:p w:rsidR="009B7575" w:rsidRPr="00F450FE" w:rsidRDefault="009B7575" w:rsidP="00D772D2">
      <w:pPr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F450FE">
        <w:rPr>
          <w:sz w:val="28"/>
          <w:szCs w:val="28"/>
        </w:rPr>
        <w:t xml:space="preserve">. </w:t>
      </w:r>
      <w:r w:rsidRPr="00BB134C">
        <w:rPr>
          <w:sz w:val="28"/>
          <w:szCs w:val="28"/>
        </w:rPr>
        <w:t>Контроль за выполнением настоящего постановления оставляю за собой</w:t>
      </w:r>
      <w:r w:rsidRPr="00F450FE">
        <w:rPr>
          <w:sz w:val="28"/>
          <w:szCs w:val="28"/>
        </w:rPr>
        <w:t>.</w:t>
      </w:r>
    </w:p>
    <w:p w:rsidR="009B7575" w:rsidRDefault="009B7575" w:rsidP="00F71C61">
      <w:pPr>
        <w:ind w:left="709"/>
        <w:jc w:val="both"/>
        <w:rPr>
          <w:sz w:val="28"/>
          <w:szCs w:val="28"/>
        </w:rPr>
      </w:pPr>
    </w:p>
    <w:p w:rsidR="009B7575" w:rsidRDefault="009B7575" w:rsidP="00F71C61">
      <w:pPr>
        <w:ind w:left="709"/>
        <w:jc w:val="both"/>
        <w:rPr>
          <w:sz w:val="28"/>
          <w:szCs w:val="28"/>
        </w:rPr>
      </w:pPr>
    </w:p>
    <w:p w:rsidR="009B7575" w:rsidRDefault="009B7575" w:rsidP="00F71C61">
      <w:pPr>
        <w:ind w:left="709"/>
        <w:jc w:val="both"/>
        <w:rPr>
          <w:sz w:val="28"/>
          <w:szCs w:val="28"/>
        </w:rPr>
      </w:pPr>
    </w:p>
    <w:p w:rsidR="009B7575" w:rsidRDefault="009B7575" w:rsidP="00F71C61">
      <w:pPr>
        <w:ind w:left="709"/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3342"/>
        <w:gridCol w:w="4171"/>
        <w:gridCol w:w="2199"/>
      </w:tblGrid>
      <w:tr w:rsidR="009B7575">
        <w:tc>
          <w:tcPr>
            <w:tcW w:w="3342" w:type="dxa"/>
          </w:tcPr>
          <w:p w:rsidR="009B7575" w:rsidRPr="00991D7C" w:rsidRDefault="009B7575" w:rsidP="00991D7C">
            <w:pPr>
              <w:jc w:val="center"/>
              <w:rPr>
                <w:sz w:val="28"/>
                <w:szCs w:val="28"/>
              </w:rPr>
            </w:pPr>
            <w:r w:rsidRPr="00991D7C">
              <w:rPr>
                <w:sz w:val="28"/>
                <w:szCs w:val="28"/>
              </w:rPr>
              <w:t xml:space="preserve">Глава </w:t>
            </w:r>
            <w:r>
              <w:rPr>
                <w:snapToGrid w:val="0"/>
                <w:sz w:val="28"/>
                <w:szCs w:val="28"/>
              </w:rPr>
              <w:t>городского поселения Суходол</w:t>
            </w:r>
            <w:r w:rsidRPr="00991D7C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9B7575" w:rsidRPr="00991D7C" w:rsidRDefault="009B7575" w:rsidP="00991D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9B7575" w:rsidRPr="00991D7C" w:rsidRDefault="009B7575" w:rsidP="00991D7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9B7575" w:rsidRPr="00991D7C" w:rsidRDefault="009B7575" w:rsidP="00991D7C">
            <w:pPr>
              <w:jc w:val="right"/>
              <w:rPr>
                <w:sz w:val="28"/>
                <w:szCs w:val="28"/>
              </w:rPr>
            </w:pPr>
          </w:p>
          <w:p w:rsidR="009B7575" w:rsidRPr="00991D7C" w:rsidRDefault="009B7575" w:rsidP="00991D7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И.О.Беседин</w:t>
            </w:r>
          </w:p>
        </w:tc>
      </w:tr>
    </w:tbl>
    <w:p w:rsidR="009B7575" w:rsidRDefault="009B7575" w:rsidP="00615BE4">
      <w:pPr>
        <w:jc w:val="both"/>
      </w:pPr>
    </w:p>
    <w:p w:rsidR="009B7575" w:rsidRDefault="009B7575" w:rsidP="00615BE4">
      <w:pPr>
        <w:jc w:val="both"/>
      </w:pPr>
    </w:p>
    <w:p w:rsidR="009B7575" w:rsidRDefault="009B7575" w:rsidP="00615BE4">
      <w:pPr>
        <w:jc w:val="both"/>
      </w:pPr>
    </w:p>
    <w:p w:rsidR="009B7575" w:rsidRDefault="009B7575" w:rsidP="00615BE4">
      <w:pPr>
        <w:jc w:val="both"/>
      </w:pPr>
    </w:p>
    <w:p w:rsidR="009B7575" w:rsidRDefault="009B7575" w:rsidP="00615BE4">
      <w:pPr>
        <w:jc w:val="both"/>
      </w:pPr>
    </w:p>
    <w:p w:rsidR="009B7575" w:rsidRDefault="009B7575" w:rsidP="00615BE4">
      <w:pPr>
        <w:jc w:val="both"/>
      </w:pPr>
    </w:p>
    <w:p w:rsidR="009B7575" w:rsidRDefault="009B7575" w:rsidP="00615BE4">
      <w:pPr>
        <w:jc w:val="both"/>
      </w:pPr>
    </w:p>
    <w:p w:rsidR="009B7575" w:rsidRDefault="009B7575" w:rsidP="00615BE4">
      <w:pPr>
        <w:jc w:val="both"/>
      </w:pPr>
    </w:p>
    <w:p w:rsidR="009B7575" w:rsidRDefault="009B7575" w:rsidP="00615BE4">
      <w:pPr>
        <w:jc w:val="both"/>
      </w:pPr>
    </w:p>
    <w:p w:rsidR="009B7575" w:rsidRDefault="009B7575" w:rsidP="00615BE4">
      <w:pPr>
        <w:jc w:val="both"/>
      </w:pPr>
    </w:p>
    <w:p w:rsidR="009B7575" w:rsidRDefault="009B7575" w:rsidP="00615BE4">
      <w:pPr>
        <w:jc w:val="both"/>
      </w:pPr>
    </w:p>
    <w:p w:rsidR="009B7575" w:rsidRDefault="009B7575" w:rsidP="00615BE4">
      <w:pPr>
        <w:jc w:val="both"/>
      </w:pPr>
    </w:p>
    <w:p w:rsidR="009B7575" w:rsidRDefault="009B7575" w:rsidP="00615BE4">
      <w:pPr>
        <w:jc w:val="both"/>
      </w:pPr>
    </w:p>
    <w:p w:rsidR="009B7575" w:rsidRDefault="009B7575" w:rsidP="00615BE4">
      <w:pPr>
        <w:jc w:val="both"/>
      </w:pPr>
    </w:p>
    <w:p w:rsidR="009B7575" w:rsidRDefault="009B7575" w:rsidP="00615BE4">
      <w:pPr>
        <w:jc w:val="both"/>
      </w:pPr>
    </w:p>
    <w:p w:rsidR="009B7575" w:rsidRDefault="009B7575" w:rsidP="00615BE4">
      <w:pPr>
        <w:jc w:val="both"/>
      </w:pPr>
    </w:p>
    <w:p w:rsidR="009B7575" w:rsidRDefault="009B7575" w:rsidP="00615BE4">
      <w:pPr>
        <w:jc w:val="both"/>
      </w:pPr>
    </w:p>
    <w:p w:rsidR="009B7575" w:rsidRDefault="009B7575" w:rsidP="00615BE4">
      <w:pPr>
        <w:jc w:val="both"/>
      </w:pPr>
    </w:p>
    <w:p w:rsidR="009B7575" w:rsidRDefault="009B7575" w:rsidP="00615BE4">
      <w:pPr>
        <w:jc w:val="both"/>
      </w:pPr>
    </w:p>
    <w:p w:rsidR="009B7575" w:rsidRDefault="009B7575" w:rsidP="00615BE4">
      <w:pPr>
        <w:jc w:val="both"/>
      </w:pPr>
    </w:p>
    <w:p w:rsidR="009B7575" w:rsidRDefault="009B7575" w:rsidP="00615BE4">
      <w:pPr>
        <w:jc w:val="both"/>
      </w:pPr>
      <w:bookmarkStart w:id="0" w:name="_GoBack"/>
      <w:bookmarkEnd w:id="0"/>
    </w:p>
    <w:p w:rsidR="009B7575" w:rsidRDefault="009B7575" w:rsidP="00615BE4">
      <w:pPr>
        <w:jc w:val="both"/>
      </w:pPr>
    </w:p>
    <w:p w:rsidR="009B7575" w:rsidRDefault="009B7575" w:rsidP="00615BE4">
      <w:pPr>
        <w:jc w:val="both"/>
      </w:pPr>
    </w:p>
    <w:p w:rsidR="009B7575" w:rsidRDefault="009B7575" w:rsidP="00615BE4">
      <w:pPr>
        <w:jc w:val="both"/>
      </w:pPr>
    </w:p>
    <w:p w:rsidR="009B7575" w:rsidRDefault="009B7575" w:rsidP="00615BE4">
      <w:pPr>
        <w:jc w:val="both"/>
      </w:pPr>
    </w:p>
    <w:p w:rsidR="009B7575" w:rsidRDefault="009B7575" w:rsidP="00615BE4">
      <w:pPr>
        <w:jc w:val="both"/>
      </w:pPr>
    </w:p>
    <w:p w:rsidR="009B7575" w:rsidRPr="00D772D2" w:rsidRDefault="009B7575" w:rsidP="00615BE4">
      <w:pPr>
        <w:jc w:val="both"/>
        <w:rPr>
          <w:sz w:val="20"/>
          <w:szCs w:val="20"/>
        </w:rPr>
      </w:pPr>
    </w:p>
    <w:sectPr w:rsidR="009B7575" w:rsidRPr="00D772D2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5688"/>
    <w:rsid w:val="000261B0"/>
    <w:rsid w:val="00060A46"/>
    <w:rsid w:val="00086C4F"/>
    <w:rsid w:val="000E4C78"/>
    <w:rsid w:val="000F55C6"/>
    <w:rsid w:val="00101906"/>
    <w:rsid w:val="00137429"/>
    <w:rsid w:val="00150EDD"/>
    <w:rsid w:val="001819F2"/>
    <w:rsid w:val="001D42E5"/>
    <w:rsid w:val="002853B3"/>
    <w:rsid w:val="002B50C7"/>
    <w:rsid w:val="002C50AF"/>
    <w:rsid w:val="00325581"/>
    <w:rsid w:val="003450EE"/>
    <w:rsid w:val="00354EED"/>
    <w:rsid w:val="00386ED8"/>
    <w:rsid w:val="003B7DB4"/>
    <w:rsid w:val="003C59C7"/>
    <w:rsid w:val="004753F8"/>
    <w:rsid w:val="00493D2C"/>
    <w:rsid w:val="004B3CF3"/>
    <w:rsid w:val="004E05AF"/>
    <w:rsid w:val="00556217"/>
    <w:rsid w:val="00563122"/>
    <w:rsid w:val="00615BE4"/>
    <w:rsid w:val="006462B6"/>
    <w:rsid w:val="006D7C73"/>
    <w:rsid w:val="006E0D77"/>
    <w:rsid w:val="00702DD2"/>
    <w:rsid w:val="00706667"/>
    <w:rsid w:val="00752C53"/>
    <w:rsid w:val="00766F64"/>
    <w:rsid w:val="007A79EF"/>
    <w:rsid w:val="007C4BD8"/>
    <w:rsid w:val="0081396F"/>
    <w:rsid w:val="00893886"/>
    <w:rsid w:val="00894C84"/>
    <w:rsid w:val="008B621A"/>
    <w:rsid w:val="00907C3A"/>
    <w:rsid w:val="009207E9"/>
    <w:rsid w:val="009452BB"/>
    <w:rsid w:val="009733BD"/>
    <w:rsid w:val="00991D7C"/>
    <w:rsid w:val="009B6B96"/>
    <w:rsid w:val="009B7575"/>
    <w:rsid w:val="00A25688"/>
    <w:rsid w:val="00AD7BA1"/>
    <w:rsid w:val="00AE55D4"/>
    <w:rsid w:val="00AE65B7"/>
    <w:rsid w:val="00B054CA"/>
    <w:rsid w:val="00B80A57"/>
    <w:rsid w:val="00B81728"/>
    <w:rsid w:val="00B904B2"/>
    <w:rsid w:val="00BB134C"/>
    <w:rsid w:val="00C1695E"/>
    <w:rsid w:val="00C44F7F"/>
    <w:rsid w:val="00CD55FA"/>
    <w:rsid w:val="00D006EA"/>
    <w:rsid w:val="00D5413E"/>
    <w:rsid w:val="00D772D2"/>
    <w:rsid w:val="00E648B7"/>
    <w:rsid w:val="00EC41CA"/>
    <w:rsid w:val="00F016A8"/>
    <w:rsid w:val="00F36B88"/>
    <w:rsid w:val="00F450FE"/>
    <w:rsid w:val="00F71C61"/>
    <w:rsid w:val="00FC4FB1"/>
    <w:rsid w:val="00FF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9EF"/>
    <w:rPr>
      <w:rFonts w:ascii="Times New Roman" w:eastAsia="Times New Roman" w:hAnsi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A79EF"/>
    <w:pPr>
      <w:keepNext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7A79EF"/>
    <w:rPr>
      <w:rFonts w:ascii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99"/>
    <w:rsid w:val="007A79E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A79EF"/>
    <w:rPr>
      <w:color w:val="0000FF"/>
      <w:u w:val="single"/>
    </w:rPr>
  </w:style>
  <w:style w:type="paragraph" w:customStyle="1" w:styleId="11">
    <w:name w:val="Заголовок 11"/>
    <w:basedOn w:val="Normal"/>
    <w:uiPriority w:val="99"/>
    <w:rsid w:val="00FF1BB5"/>
    <w:pPr>
      <w:widowControl w:val="0"/>
      <w:autoSpaceDE w:val="0"/>
      <w:autoSpaceDN w:val="0"/>
      <w:ind w:left="950"/>
      <w:outlineLvl w:val="1"/>
    </w:pPr>
    <w:rPr>
      <w:b/>
      <w:bCs/>
      <w:sz w:val="28"/>
      <w:szCs w:val="28"/>
      <w:lang w:eastAsia="en-US"/>
    </w:rPr>
  </w:style>
  <w:style w:type="paragraph" w:customStyle="1" w:styleId="ConsPlusNormal">
    <w:name w:val="ConsPlusNormal"/>
    <w:uiPriority w:val="99"/>
    <w:rsid w:val="008B62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9B6B96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4E05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E05AF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614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290</Words>
  <Characters>1656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</dc:creator>
  <cp:keywords/>
  <dc:description/>
  <cp:lastModifiedBy>каб-5</cp:lastModifiedBy>
  <cp:revision>3</cp:revision>
  <cp:lastPrinted>2024-03-20T05:14:00Z</cp:lastPrinted>
  <dcterms:created xsi:type="dcterms:W3CDTF">2024-03-20T05:14:00Z</dcterms:created>
  <dcterms:modified xsi:type="dcterms:W3CDTF">2024-05-07T11:05:00Z</dcterms:modified>
</cp:coreProperties>
</file>